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 CONCORSO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3955733</wp:posOffset>
                </wp:positionH>
                <wp:positionV relativeFrom="page">
                  <wp:posOffset>1264603</wp:posOffset>
                </wp:positionV>
                <wp:extent cx="3116580" cy="984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92600" y="3650400"/>
                          <a:ext cx="31068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3955733</wp:posOffset>
                </wp:positionH>
                <wp:positionV relativeFrom="page">
                  <wp:posOffset>1264603</wp:posOffset>
                </wp:positionV>
                <wp:extent cx="3116580" cy="984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6580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NATALE IN VETRINA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APERTO AI COMMERCIANTI E AI TITOLARI DI PUBBLICI ESERCIZI E ATTIVITA’ ARTIGIANALI DELLA CITTA’ DI IVREA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………………………………. nato a …………………………………………………………….il ……………………..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in qualità di …………………………………………………………………………………………….  dell’impresa denominata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…………………………………………………………………………………………………………………..……………………….…………..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partita Iva ……………………………………………….……., avente sede legale a 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in Via/Piazza ………………………………………………………………… n. …… , tel. ……………………………….……………..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mail: …………………………………………………………………………PEC: ……………………………………………………..…..….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titolare dell’esercizio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(barrare in corrispondenza del tipo di esercizio):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- commerciale al dettaglio di vicinato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- di somministrazione al pubblico di alimenti e bevande (es. bar, ristoranti, ecc.)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- artigianale di produzione di beni o di servizi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(specificare)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- altro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(specificare)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…………………………………………………………………………….…………………………………………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il quale dispone di vetrina espositiva su strada o piazza pubblica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sita a Ivrea in Via/Piazza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……………………………………………………………………………………. n. ………………...., presenta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per la partecipazione al concorso per la migliore vetrina sul tema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NATALE IN VETRINA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e di accettare il contenuto e le condizioni d</w:t>
      </w:r>
      <w:r w:rsidDel="00000000" w:rsidR="00000000" w:rsidRPr="00000000">
        <w:rPr>
          <w:rFonts w:ascii="Calibri" w:cs="Calibri" w:eastAsia="Calibri" w:hAnsi="Calibri"/>
          <w:color w:val="000080"/>
          <w:sz w:val="24"/>
          <w:szCs w:val="24"/>
          <w:rtl w:val="0"/>
        </w:rPr>
        <w:t xml:space="preserve">el regolament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di impegnarsi ad allestire la vetrina dell’esercizio sopra indicato nel periodo compreso tra il 6 dicembre 2025 e il 31 dicembre 2025;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partecipare, nel caso sia proclamato tra i tre vincitori, alla premiazione che avverrà nel luogo e nella data che verranno comunicati dal Comune di Ivrea;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di acconsentire all’utilizzo delle foto della propria vetrina da parte del Comune per scopi promozionali legati al concorso stesso;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di essere informato che il trattamento dei dati personali raccolti avverrà nel rispetto del Regolamento Europeo n. 2016/679 (GDPR) e della normativa italiana vigente.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luogo e data di sottoscrizione </w:t>
        <w:tab/>
        <w:tab/>
        <w:tab/>
        <w:tab/>
        <w:tab/>
        <w:t xml:space="preserve">firma del richiedente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 </w:t>
        <w:tab/>
        <w:tab/>
        <w:tab/>
        <w:tab/>
        <w:tab/>
        <w:t xml:space="preserve">       …………………………………………..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Allegati: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Copia di documento di riconoscimento in corso di validità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N.B. Le domande dovranno pervenire, attraverso la compilazione della presente scheda,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entro le ore 12.00 del giorno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80"/>
          <w:sz w:val="24"/>
          <w:szCs w:val="24"/>
          <w:rtl w:val="0"/>
        </w:rPr>
        <w:t xml:space="preserve">06 dicembre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2025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al Comune di Ivrea all’indirizzo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sportellounico@comune.ivrea.to.it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ALoR1YXbV/Xtu4upxF0FhRjXQ==">CgMxLjA4AHIhMTlTQ21nVEhKY1pyRHJsX01LeEJ4a0FXbGFDcWFBd0pF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2025-11-11T14:06:00Z</dcterms:created>
  <dc:creator>gcolosso</dc:creator>
</cp:coreProperties>
</file>